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3D" w:rsidRDefault="0045093D" w:rsidP="00450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учебных предметов</w:t>
      </w:r>
    </w:p>
    <w:p w:rsidR="0045093D" w:rsidRDefault="0045093D" w:rsidP="0045093D">
      <w:pPr>
        <w:tabs>
          <w:tab w:val="left" w:pos="391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Среднее общее образование</w:t>
      </w:r>
    </w:p>
    <w:p w:rsidR="0045093D" w:rsidRDefault="0045093D" w:rsidP="0045093D">
      <w:pPr>
        <w:tabs>
          <w:tab w:val="left" w:pos="391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 – 11 классы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45093D" w:rsidTr="0045093D">
        <w:tc>
          <w:tcPr>
            <w:tcW w:w="2376" w:type="dxa"/>
          </w:tcPr>
          <w:p w:rsidR="0045093D" w:rsidRPr="00200440" w:rsidRDefault="00450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44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195" w:type="dxa"/>
          </w:tcPr>
          <w:p w:rsidR="00EF2DE8" w:rsidRPr="00962C6F" w:rsidRDefault="00EF2DE8" w:rsidP="00D6720D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6F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разработаны на основе авторской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Н.Г.Гольцовой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10-11 класс»</w:t>
            </w:r>
            <w:r w:rsidRPr="00962C6F">
              <w:rPr>
                <w:rFonts w:ascii="Times New Roman" w:hAnsi="Times New Roman" w:cs="Times New Roman"/>
                <w:sz w:val="24"/>
                <w:szCs w:val="24"/>
              </w:rPr>
              <w:t xml:space="preserve">. В образовательном процессе используются учебники из числа входящих в Перечень учебников, утвержденный приказом </w:t>
            </w:r>
            <w:r w:rsidRPr="00962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Министерства </w:t>
            </w:r>
            <w:r w:rsidRPr="00962C6F"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Российской Федерации от 31.03.2014 г. № 253:</w:t>
            </w:r>
          </w:p>
          <w:p w:rsidR="00EF2DE8" w:rsidRPr="00962C6F" w:rsidRDefault="00EF2DE8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Н.Г.Гольцова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10-11 класс»; 2013г.</w:t>
            </w:r>
          </w:p>
          <w:p w:rsidR="00EF2DE8" w:rsidRPr="00D1291F" w:rsidRDefault="00EF2DE8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   </w:t>
            </w:r>
            <w:r w:rsidRPr="00D1291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1291F">
              <w:rPr>
                <w:rFonts w:ascii="Times New Roman" w:hAnsi="Times New Roman" w:cs="Times New Roman"/>
                <w:sz w:val="24"/>
                <w:szCs w:val="24"/>
              </w:rPr>
              <w:t>Н.Г.Гольцова</w:t>
            </w:r>
            <w:proofErr w:type="spellEnd"/>
            <w:r w:rsidRPr="00D1291F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10-11 класс»; 2013г.</w:t>
            </w:r>
          </w:p>
          <w:p w:rsidR="0045093D" w:rsidRDefault="00EF2DE8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охватывают все разделы русского языка; основное внимание уделяется грамматике, орфографии и пунктуации. Материал преподносится крупными блоками и логически выстроен таким образом, чтобы его усвоение было наиболее эффективным, была четко видна взаимосвязь между различными разделами науки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складывалось представление о русском языке как системе. Программы направлены на достижение воспитательных, образовательных, информационных целей. Предполагает формирование коммуникативной, языковой</w:t>
            </w:r>
            <w:r w:rsidR="00030A8B">
              <w:rPr>
                <w:rFonts w:ascii="Times New Roman" w:hAnsi="Times New Roman" w:cs="Times New Roman"/>
                <w:sz w:val="24"/>
                <w:szCs w:val="24"/>
              </w:rPr>
              <w:t xml:space="preserve">, лингвистической, </w:t>
            </w:r>
            <w:proofErr w:type="spellStart"/>
            <w:r w:rsidR="00030A8B">
              <w:rPr>
                <w:rFonts w:ascii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 w:rsidR="00597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A8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</w:t>
            </w:r>
            <w:r w:rsidR="00597D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597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0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E7829" w:rsidRPr="00EF2DE8" w:rsidRDefault="00EE7829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3D" w:rsidTr="0045093D">
        <w:tc>
          <w:tcPr>
            <w:tcW w:w="2376" w:type="dxa"/>
          </w:tcPr>
          <w:p w:rsidR="0045093D" w:rsidRPr="00200440" w:rsidRDefault="00EF2DE8">
            <w:pPr>
              <w:rPr>
                <w:rFonts w:ascii="Times New Roman" w:hAnsi="Times New Roman" w:cs="Times New Roman"/>
                <w:b/>
              </w:rPr>
            </w:pPr>
            <w:r w:rsidRPr="00200440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7195" w:type="dxa"/>
          </w:tcPr>
          <w:p w:rsidR="00F31EEB" w:rsidRDefault="00F31EEB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разработаны на основе авторской программы В.Я. Коровиной «Литература 5-11 классы». В образовательном процессе используются учебники из числа входящих в Перечень учебников, утвержденный приказом Министерства образования и науки Российской Федерации от 31.03.2014 г. № 253:</w:t>
            </w:r>
          </w:p>
          <w:p w:rsidR="00F31EEB" w:rsidRDefault="00F31EEB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– Ю.В. Лебедев «Литература 10 класс в 2 частях»; 2014 г.</w:t>
            </w:r>
          </w:p>
          <w:p w:rsidR="00F31EEB" w:rsidRDefault="00F31EEB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-  В.П. Журавлев «Литература 11 класс в 2 частях»; 2014 г.</w:t>
            </w:r>
          </w:p>
          <w:p w:rsidR="0045093D" w:rsidRDefault="00F31EEB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по литературе в 10-11 классах представляют линейный курс на историко-литературной основе (русская литература 19 -20 веков), монографическое изучение творчества классиков русской литературы.</w:t>
            </w:r>
            <w:r w:rsidR="00E807D9">
              <w:rPr>
                <w:rFonts w:ascii="Times New Roman" w:hAnsi="Times New Roman" w:cs="Times New Roman"/>
                <w:sz w:val="24"/>
                <w:szCs w:val="24"/>
              </w:rPr>
              <w:t xml:space="preserve"> Уделяется внимание вопросам традиций и новаторства в русской литературе</w:t>
            </w:r>
            <w:r w:rsidR="00985E1B">
              <w:rPr>
                <w:rFonts w:ascii="Times New Roman" w:hAnsi="Times New Roman" w:cs="Times New Roman"/>
                <w:sz w:val="24"/>
                <w:szCs w:val="24"/>
              </w:rPr>
              <w:t xml:space="preserve">, истории создания отдельных произведений, теории литературы. </w:t>
            </w:r>
            <w:r w:rsidR="00E807D9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Предусматриваются  </w:t>
            </w:r>
            <w:proofErr w:type="spellStart"/>
            <w:r w:rsidR="00E807D9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="00E807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807D9">
              <w:rPr>
                <w:rFonts w:ascii="Times New Roman" w:hAnsi="Times New Roman" w:cs="Times New Roman"/>
                <w:sz w:val="24"/>
                <w:szCs w:val="24"/>
              </w:rPr>
              <w:t>внутрипредметные</w:t>
            </w:r>
            <w:proofErr w:type="spellEnd"/>
            <w:r w:rsidR="00E807D9">
              <w:rPr>
                <w:rFonts w:ascii="Times New Roman" w:hAnsi="Times New Roman" w:cs="Times New Roman"/>
                <w:sz w:val="24"/>
                <w:szCs w:val="24"/>
              </w:rPr>
              <w:t xml:space="preserve"> связи литературы, обращение к другим видам искусства.</w:t>
            </w:r>
          </w:p>
          <w:p w:rsidR="00EE7829" w:rsidRDefault="00EE7829" w:rsidP="00D6720D">
            <w:pPr>
              <w:jc w:val="both"/>
            </w:pPr>
          </w:p>
        </w:tc>
      </w:tr>
      <w:tr w:rsidR="0045093D" w:rsidTr="0045093D">
        <w:tc>
          <w:tcPr>
            <w:tcW w:w="2376" w:type="dxa"/>
          </w:tcPr>
          <w:p w:rsidR="0045093D" w:rsidRPr="00200440" w:rsidRDefault="00200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195" w:type="dxa"/>
          </w:tcPr>
          <w:p w:rsidR="00200440" w:rsidRPr="00D97F0E" w:rsidRDefault="00200440" w:rsidP="00D6720D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0E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разработаны на основе Примерной программы по английскому языку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общего образования. </w:t>
            </w:r>
            <w:r w:rsidRPr="00D97F0E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образовательном процессе используются учебники из числа входящих в Перечень учебников, утвержденный приказом </w:t>
            </w:r>
            <w:r w:rsidRPr="00D97F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Министерства </w:t>
            </w:r>
            <w:r w:rsidRPr="00D97F0E"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Российской Федерации от 31.03.2014 г. № 253:</w:t>
            </w:r>
          </w:p>
          <w:p w:rsidR="00200440" w:rsidRPr="00D97F0E" w:rsidRDefault="00200440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  <w:r w:rsidRPr="00D97F0E">
              <w:rPr>
                <w:rFonts w:ascii="Times New Roman" w:hAnsi="Times New Roman" w:cs="Times New Roman"/>
                <w:sz w:val="24"/>
                <w:szCs w:val="24"/>
              </w:rPr>
              <w:t xml:space="preserve"> О.В.Афанасьева, И.В.Михеева «Английский в фокусе» «Просвещение»,2015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5093D" w:rsidRDefault="00200440" w:rsidP="00D672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  <w:r w:rsidRPr="00D97F0E">
              <w:rPr>
                <w:rFonts w:ascii="Times New Roman" w:hAnsi="Times New Roman" w:cs="Times New Roman"/>
                <w:sz w:val="24"/>
                <w:szCs w:val="24"/>
              </w:rPr>
              <w:t xml:space="preserve"> О.В.Афанасьева, И.В.Михеева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F0E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в фокусе» «Просвещение»,2015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предусматривают развитие</w:t>
            </w:r>
            <w:r w:rsidRPr="00D97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всех ос</w:t>
            </w:r>
            <w:r w:rsidRPr="00D97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новных речевых умений учащихся: говорен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чтения, письма.</w:t>
            </w:r>
            <w:r w:rsidRPr="00D97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способствует </w:t>
            </w:r>
            <w:r w:rsidRPr="00D97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приобретению учащимися опыта решения различных жизненных (бытовых, академических, социальных, профессиональных)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 с помощью английского языка.  У</w:t>
            </w:r>
            <w:r w:rsidRPr="00D97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чащимися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  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  <w:r w:rsidRPr="00D97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культуре, истории, реалиях и традициях стран изучаемого языка.</w:t>
            </w:r>
          </w:p>
          <w:p w:rsidR="00200440" w:rsidRDefault="00200440" w:rsidP="00D6720D">
            <w:pPr>
              <w:jc w:val="both"/>
            </w:pPr>
          </w:p>
        </w:tc>
      </w:tr>
      <w:tr w:rsidR="0045093D" w:rsidTr="0045093D">
        <w:tc>
          <w:tcPr>
            <w:tcW w:w="2376" w:type="dxa"/>
          </w:tcPr>
          <w:p w:rsidR="0045093D" w:rsidRPr="00200440" w:rsidRDefault="00200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7195" w:type="dxa"/>
          </w:tcPr>
          <w:p w:rsidR="00F60808" w:rsidRPr="00F60808" w:rsidRDefault="00F60808" w:rsidP="00D6720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Рабочие программы разработаны на основе Примерной программы среднего общего образования по истории. </w:t>
            </w:r>
          </w:p>
          <w:p w:rsidR="00F60808" w:rsidRPr="00F60808" w:rsidRDefault="00F60808" w:rsidP="00D6720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образовательном процессе используются учебники из числа  входящих в Перечень учебников, утвержденный приказом Министерства образования и науки Российской Федерации от 31.03.2014 г. № 253:</w:t>
            </w:r>
          </w:p>
          <w:p w:rsidR="00F60808" w:rsidRPr="00F60808" w:rsidRDefault="00F60808" w:rsidP="00D6720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 класс </w:t>
            </w:r>
          </w:p>
          <w:p w:rsidR="00F60808" w:rsidRPr="00F60808" w:rsidRDefault="00F60808" w:rsidP="00D6720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В.И.Уколова</w:t>
            </w:r>
            <w:proofErr w:type="spellEnd"/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А.В.Ревякин под ред. </w:t>
            </w:r>
            <w:proofErr w:type="spellStart"/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А.О.Чубарьяна</w:t>
            </w:r>
            <w:proofErr w:type="spellEnd"/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«История. Всеобщая история», 2014г.</w:t>
            </w:r>
          </w:p>
          <w:p w:rsidR="00F60808" w:rsidRPr="00F60808" w:rsidRDefault="00F60808" w:rsidP="00D6720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А.Н. Сахаров «История России с древнейших времен до конца</w:t>
            </w:r>
            <w:r w:rsidRPr="00F60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в.», 2013г.</w:t>
            </w:r>
          </w:p>
          <w:p w:rsidR="00F60808" w:rsidRPr="00F60808" w:rsidRDefault="00F60808" w:rsidP="00D6720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60808">
              <w:rPr>
                <w:rFonts w:ascii="Times New Roman" w:hAnsi="Times New Roman" w:cs="Times New Roman"/>
                <w:sz w:val="24"/>
                <w:szCs w:val="24"/>
              </w:rPr>
              <w:t xml:space="preserve">А.Н. Сахаров,  А.Н.Боханов «»История России </w:t>
            </w:r>
            <w:r w:rsidRPr="00F60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XIX</w:t>
            </w:r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вв.», 2013г.</w:t>
            </w:r>
          </w:p>
          <w:p w:rsidR="00F60808" w:rsidRPr="00F60808" w:rsidRDefault="00F60808" w:rsidP="00D6720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 класс</w:t>
            </w:r>
          </w:p>
          <w:p w:rsidR="00F60808" w:rsidRPr="00F60808" w:rsidRDefault="00F60808" w:rsidP="00D6720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А.А. </w:t>
            </w:r>
            <w:proofErr w:type="spellStart"/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Улунян</w:t>
            </w:r>
            <w:proofErr w:type="spellEnd"/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Е.Ю.Сергеев </w:t>
            </w:r>
            <w:r w:rsidRPr="00F60808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F60808">
              <w:rPr>
                <w:rFonts w:ascii="Times New Roman" w:hAnsi="Times New Roman" w:cs="Times New Roman"/>
                <w:sz w:val="24"/>
                <w:szCs w:val="24"/>
              </w:rPr>
              <w:t>А.О.Чубарьяна</w:t>
            </w:r>
            <w:proofErr w:type="spellEnd"/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«История. Всеобщая история», 2014г.</w:t>
            </w:r>
          </w:p>
          <w:p w:rsidR="00F60808" w:rsidRPr="00F60808" w:rsidRDefault="00F60808" w:rsidP="00D6720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А.А. </w:t>
            </w:r>
            <w:proofErr w:type="spellStart"/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Левандовский</w:t>
            </w:r>
            <w:proofErr w:type="spellEnd"/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Ю.А.Щетинов</w:t>
            </w:r>
            <w:proofErr w:type="gramStart"/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,С</w:t>
            </w:r>
            <w:proofErr w:type="gramEnd"/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.В.Мироненко</w:t>
            </w:r>
            <w:proofErr w:type="spellEnd"/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«История России  </w:t>
            </w:r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XX</w:t>
            </w:r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начало </w:t>
            </w:r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XXI</w:t>
            </w:r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вв.», 2014г.</w:t>
            </w:r>
          </w:p>
          <w:p w:rsidR="00F60808" w:rsidRPr="00F60808" w:rsidRDefault="00F60808" w:rsidP="00D6720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Программы ориентированы на закрепление, систематизацию и углубление знаний об основных фактах, процессах и явлениях отечественной и всемирной истории, полученных школьниками в основной школе. Программы дают понимание общих закономерностей развития человечества и особенностей исторического пути России, помогают выработать навыки исторического мышления, объясняют, как разные исторические эпохи связаны с современностью, как историческое наследие Востока и Запада живет в дне сегодняшнем.</w:t>
            </w:r>
          </w:p>
          <w:p w:rsidR="0045093D" w:rsidRDefault="00F60808" w:rsidP="00D6720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60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Важнейшими задачами курса являются формирование у учащихся гражданской позиции, воспитание патриотизма, толерантности.</w:t>
            </w:r>
          </w:p>
          <w:p w:rsidR="00EE7829" w:rsidRDefault="00EE7829" w:rsidP="00D6720D">
            <w:pPr>
              <w:jc w:val="both"/>
            </w:pPr>
          </w:p>
        </w:tc>
      </w:tr>
      <w:tr w:rsidR="0045093D" w:rsidTr="0045093D">
        <w:tc>
          <w:tcPr>
            <w:tcW w:w="2376" w:type="dxa"/>
          </w:tcPr>
          <w:p w:rsidR="0045093D" w:rsidRPr="00F60808" w:rsidRDefault="00F60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195" w:type="dxa"/>
          </w:tcPr>
          <w:p w:rsidR="000B3A88" w:rsidRPr="000B3A88" w:rsidRDefault="000B3A88" w:rsidP="00D6720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3A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Рабочая программа для 10 класса разработана на основе Примерной программы среднего общего образования по обществознанию.  При составлении рабочей программы  11 класса использована авторская программа Л.Н.Боголюбова, Н.И.Городецкой, Л.Ф. Ивановой «Обществознание 10-11 класс»</w:t>
            </w:r>
          </w:p>
          <w:p w:rsidR="000B3A88" w:rsidRPr="000B3A88" w:rsidRDefault="000B3A88" w:rsidP="00D6720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3A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образовательном процессе используются учебники из числа  входящих в Перечень учебников, утвержденный приказом Министерства образования и науки Российской Федерации от 31.03.2014 г. № 253:</w:t>
            </w:r>
          </w:p>
          <w:p w:rsidR="000B3A88" w:rsidRPr="000B3A88" w:rsidRDefault="000B3A88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 класс – </w:t>
            </w:r>
            <w:r w:rsidRPr="000B3A88">
              <w:rPr>
                <w:rFonts w:ascii="Times New Roman" w:hAnsi="Times New Roman" w:cs="Times New Roman"/>
                <w:sz w:val="24"/>
                <w:szCs w:val="24"/>
              </w:rPr>
              <w:t>«Обществознание. 10 класс» под ред. Л.Н.Боголюбова,  2014г.</w:t>
            </w:r>
          </w:p>
          <w:p w:rsidR="000B3A88" w:rsidRPr="000B3A88" w:rsidRDefault="000B3A88" w:rsidP="00D6720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3A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11 класс – «Обществознание. 11 класс» под ред. Л.Н. Боголюбова, А.Ю. </w:t>
            </w:r>
            <w:proofErr w:type="spellStart"/>
            <w:r w:rsidRPr="000B3A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Лазебниковой</w:t>
            </w:r>
            <w:proofErr w:type="spellEnd"/>
            <w:r w:rsidRPr="000B3A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2012 г.</w:t>
            </w:r>
          </w:p>
          <w:p w:rsidR="0045093D" w:rsidRDefault="000B3A88" w:rsidP="00D6720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3A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Содержание курса в 10 -11 классах обеспечивает преемственность по отношению к основной школе путем углубленного изучения некоторых социальных объектов, рассмотренных ранее. Наряду с </w:t>
            </w:r>
            <w:r w:rsidRPr="000B3A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этим вводится ряд новых, более сложных вопросов, понимание которых необходимо современному человеку. Помимо знаний, в содержание курса входят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общества.</w:t>
            </w:r>
          </w:p>
          <w:p w:rsidR="00BC6566" w:rsidRDefault="00BC6566" w:rsidP="00BE3AA0">
            <w:pPr>
              <w:jc w:val="both"/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 среднег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полного)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обществоведческрго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образования на профильном уровне представляет собой комплекс знаний, отражающих основные объекты изучения:</w:t>
            </w:r>
            <w:r w:rsidR="00BE3A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обществ</w:t>
            </w:r>
            <w:r w:rsidR="00BE3A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целом</w:t>
            </w:r>
            <w:r w:rsidR="00BE3A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человек в обществе, познание</w:t>
            </w:r>
            <w:r w:rsidR="00BE3A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социальные отношения,</w:t>
            </w:r>
            <w:r w:rsidR="002C02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политика</w:t>
            </w:r>
            <w:r w:rsidR="002C02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E3A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уховно-нравственная сфера.</w:t>
            </w:r>
            <w:r w:rsidR="002C02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Программа учитывает, что в профильных классах как самостоятельные курсы  изучаются экономика и право.</w:t>
            </w:r>
          </w:p>
        </w:tc>
      </w:tr>
      <w:tr w:rsidR="0045093D" w:rsidTr="0045093D">
        <w:tc>
          <w:tcPr>
            <w:tcW w:w="2376" w:type="dxa"/>
          </w:tcPr>
          <w:p w:rsidR="0045093D" w:rsidRPr="000B3A88" w:rsidRDefault="000B3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География</w:t>
            </w:r>
            <w:bookmarkStart w:id="0" w:name="_GoBack"/>
            <w:bookmarkEnd w:id="0"/>
          </w:p>
        </w:tc>
        <w:tc>
          <w:tcPr>
            <w:tcW w:w="7195" w:type="dxa"/>
          </w:tcPr>
          <w:p w:rsidR="00E807D9" w:rsidRPr="00237021" w:rsidRDefault="00E807D9" w:rsidP="00D6720D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</w:t>
            </w:r>
            <w:r w:rsidRPr="0023702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авторской программы Кузнецова  А.П., Ким Э.</w:t>
            </w:r>
            <w:proofErr w:type="gramStart"/>
            <w:r w:rsidRPr="002370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7021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«География. Базовый уровень 10 - 11 класс». В образовательном процессе используются учебники из числа входящих в Перечень учебников, утвержденный приказом </w:t>
            </w:r>
            <w:r w:rsidRPr="002370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Министерства </w:t>
            </w:r>
            <w:r w:rsidRPr="00237021"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Российской Федерации от 31.03.2014 г. № 253:</w:t>
            </w:r>
          </w:p>
          <w:p w:rsidR="00E807D9" w:rsidRPr="00237021" w:rsidRDefault="00E807D9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21">
              <w:rPr>
                <w:rFonts w:ascii="Times New Roman" w:hAnsi="Times New Roman" w:cs="Times New Roman"/>
                <w:sz w:val="24"/>
                <w:szCs w:val="24"/>
              </w:rPr>
              <w:t>Кузнецов А.П., Ким Э.В. География. 10-11 класс. Базовый уровень. - М.: Дрофа, 2014 г.</w:t>
            </w:r>
          </w:p>
          <w:p w:rsidR="00E807D9" w:rsidRPr="00237021" w:rsidRDefault="00E807D9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7021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формирование у учащихся систематизированного целостного представления о закономерностях развития мирового хозяйства, формирования политической карты мира, размещения хозяйства и общества, о пространственном функционировании экономических законов на неоднородных в природном и хозяйственно-культурном отношении территориях современного мира, о роли географии в их познании.</w:t>
            </w:r>
            <w:proofErr w:type="gramEnd"/>
            <w:r w:rsidRPr="00237021">
              <w:rPr>
                <w:rFonts w:ascii="Times New Roman" w:hAnsi="Times New Roman" w:cs="Times New Roman"/>
                <w:sz w:val="24"/>
                <w:szCs w:val="24"/>
              </w:rPr>
              <w:t xml:space="preserve"> Одной из важнейших задач является формирование у учащихся умений, необходимых для самостоятельного понимания и анализа процессов и явлений современного мира. </w:t>
            </w:r>
            <w:proofErr w:type="gramStart"/>
            <w:r w:rsidRPr="0023702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предусматривает формирование у учащихся </w:t>
            </w:r>
            <w:proofErr w:type="spellStart"/>
            <w:r w:rsidRPr="00237021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237021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навыков, овладение ими универсальными способами деятельности: умения работать с картами различной тематики и разнообразными статистическими материалами; определение сущностных характеристик изучаемого объекта; самостоятельный выбор критериев для сравнения сопоставления, оценки и классификации объектов; поиск нужной информации по заданной теме в источниках различного типа, в том числе в </w:t>
            </w:r>
            <w:proofErr w:type="spellStart"/>
            <w:r w:rsidRPr="00237021">
              <w:rPr>
                <w:rFonts w:ascii="Times New Roman" w:hAnsi="Times New Roman" w:cs="Times New Roman"/>
                <w:sz w:val="24"/>
                <w:szCs w:val="24"/>
              </w:rPr>
              <w:t>геоинформационных</w:t>
            </w:r>
            <w:proofErr w:type="spellEnd"/>
            <w:r w:rsidRPr="00237021">
              <w:rPr>
                <w:rFonts w:ascii="Times New Roman" w:hAnsi="Times New Roman" w:cs="Times New Roman"/>
                <w:sz w:val="24"/>
                <w:szCs w:val="24"/>
              </w:rPr>
              <w:t xml:space="preserve"> системах.</w:t>
            </w:r>
            <w:proofErr w:type="gramEnd"/>
          </w:p>
          <w:p w:rsidR="0045093D" w:rsidRDefault="0045093D" w:rsidP="00D6720D">
            <w:pPr>
              <w:jc w:val="both"/>
            </w:pPr>
          </w:p>
        </w:tc>
      </w:tr>
      <w:tr w:rsidR="0045093D" w:rsidTr="0045093D">
        <w:tc>
          <w:tcPr>
            <w:tcW w:w="2376" w:type="dxa"/>
          </w:tcPr>
          <w:p w:rsidR="00B128B5" w:rsidRPr="00B128B5" w:rsidRDefault="00B128B5" w:rsidP="00B128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8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(алгебра и начала анализа)</w:t>
            </w:r>
          </w:p>
          <w:p w:rsidR="0045093D" w:rsidRDefault="0045093D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/>
          <w:p w:rsidR="00B128B5" w:rsidRDefault="00B128B5" w:rsidP="00B12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8B5" w:rsidRDefault="00B128B5" w:rsidP="00B12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8B5" w:rsidRPr="00B128B5" w:rsidRDefault="00B128B5" w:rsidP="0074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8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(геометрия)</w:t>
            </w:r>
          </w:p>
          <w:p w:rsidR="00B128B5" w:rsidRDefault="00B128B5"/>
          <w:p w:rsidR="00B128B5" w:rsidRDefault="00B128B5"/>
        </w:tc>
        <w:tc>
          <w:tcPr>
            <w:tcW w:w="7195" w:type="dxa"/>
          </w:tcPr>
          <w:p w:rsidR="00B128B5" w:rsidRDefault="00B128B5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программы разработаны на основе авторских программ по алгебре и началам анализа С.М.Никольского (10 класс) и А.Г Мордковича (11 класс). В образовательном процессе используются учебники из числа входящих в Перечень учебников, утвержденный приказом Министерства образования и науки Российской Федерации от 31.03.2014 г. №253:</w:t>
            </w:r>
          </w:p>
          <w:p w:rsidR="00B128B5" w:rsidRDefault="00B128B5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С.М. Никольский, М.К.Потапов, Н.Н.Решетников и др. Математика: алгебра и начала математического (базовый и углубленный уровни), М., «Просвещение, 2015 г.»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Мордкович А.Г. Алгебра и начала математического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анализа. 11 класс. В 2ч. Ч.1. учебник для учащихся общеобразовательных учреждений (профиль</w:t>
            </w:r>
            <w:r w:rsidR="00291BEE">
              <w:rPr>
                <w:rFonts w:ascii="Times New Roman" w:hAnsi="Times New Roman" w:cs="Times New Roman"/>
                <w:sz w:val="24"/>
                <w:szCs w:val="24"/>
              </w:rPr>
              <w:t>ный уровень) М.: Мнемозина,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Мордкович А.Г. Алгебра и начала математического анализа. 11 класс. В 2ч. Ч.2. Задачник для учащихся общеобразовательных учреждений (профильный урове</w:t>
            </w:r>
            <w:r w:rsidR="00291BEE">
              <w:rPr>
                <w:rFonts w:ascii="Times New Roman" w:hAnsi="Times New Roman" w:cs="Times New Roman"/>
                <w:sz w:val="24"/>
                <w:szCs w:val="24"/>
              </w:rPr>
              <w:t>нь)  М.: Мнемозина,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128B5" w:rsidRDefault="00B128B5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курс математики ориентирован на учащихся, которые собираются продолжать изучение математики в высших учебных заведениях. Наряду с подготовкой школьников к продолжению математического образования, предусматривается формирование у них устойчивого интереса к предмету, выявление и развитие математических способностей, ориентация школьников на профессии, которые требуют достаточно высокой математической культуры. В программу курса включены важнейшие понятия, позволяющие построить логическое завершение школьного курса математики и создающие достаточную основу для продолжения математического образования. Изучение алгебры и начал математического анализа в 10-11 классах направлено на достижение следующей цели: формирование представлений о математике, как универсальном языке науки, средстве моделирования явлений и процессов, об идеях и методах математики, развитие логического мышления, алгоритмической культуры, формирование отношения к математике как части общечеловеческой культуры; знакомство с историей развития математики, эволюцией математических идей, понимания значимости математики для общественного прогресса, овладение математическими знаниями и умениями, необходимыми для изучения школьных естественнонаучных дисциплин, для продолжения образования в областях, связанных с математикой.</w:t>
            </w:r>
          </w:p>
          <w:p w:rsidR="00B128B5" w:rsidRDefault="00B128B5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B5" w:rsidRDefault="00B128B5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разработаны на основе авторской программы по геометрии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Л.С.Атанасяна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образовательном процессе используются учебники из числа входящих в Перечень учебников, утвержденный приказом Министерства образования и науки Российской Федерации от 31.03.2014 г. №253:</w:t>
            </w:r>
          </w:p>
          <w:p w:rsidR="00B128B5" w:rsidRDefault="00B128B5" w:rsidP="00D672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10–11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Л.С.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В.Ф. Бутузов, С.Б. Кадомцев и др.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Геометрия 10-11: М.: Просвещение, 2014 г.</w:t>
            </w:r>
          </w:p>
          <w:p w:rsidR="00B128B5" w:rsidRDefault="00B128B5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математики в старшей школе на профильном уровне направлено на формирование представлений об идеях и методах математики; о математике как универсальном языке науки; развитие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средствами математики культуры личности. В ходе изучения геометрии в профильном курсе старшей школы учащиеся продолжают овладение разнообразными способами деятельности, приобретают и совершенствуют опыт: проведения доказательных рассуждений при обосновании математических утверждений, логического обоснования выводов, использования различных языков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математики для иллюстрации, интерпретации, аргументации и доказательства. Использование данной программы позволяет сформировать понятийный аппарат по основным разделам курса геометрии; отработать основные теоремы и формулы и умение их применять; умения доказывать теоремы и находить нестандартные способы решения задач. </w:t>
            </w:r>
          </w:p>
          <w:p w:rsidR="0045093D" w:rsidRDefault="0045093D" w:rsidP="00D6720D">
            <w:pPr>
              <w:jc w:val="both"/>
            </w:pPr>
          </w:p>
        </w:tc>
      </w:tr>
      <w:tr w:rsidR="0045093D" w:rsidTr="0045093D">
        <w:tc>
          <w:tcPr>
            <w:tcW w:w="2376" w:type="dxa"/>
          </w:tcPr>
          <w:p w:rsidR="0045093D" w:rsidRPr="00A24A41" w:rsidRDefault="00A24A41" w:rsidP="0074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A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7195" w:type="dxa"/>
          </w:tcPr>
          <w:p w:rsidR="00A24A41" w:rsidRDefault="00A24A41" w:rsidP="00D6720D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разработаны на основе авторской программы В.В.Пасечника«Биология. Программа среднег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полного)общего образования по биологии 10-11 класс ». В образовательном процессе используются учебники из числа входящих в Перечень учебников, утвержденный приказом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Министерства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и науки Российской Федерации от 31.03.2014 г. № 253:</w:t>
            </w:r>
          </w:p>
          <w:p w:rsidR="00A24A41" w:rsidRDefault="00A24A41" w:rsidP="00D67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класс-, А.А.Каменский,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Е.А.Криксунов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- В.В.Пасечник</w:t>
            </w:r>
          </w:p>
          <w:p w:rsidR="00A24A41" w:rsidRDefault="00A24A41" w:rsidP="00D67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«Биология. Общая биология»2014год издания.</w:t>
            </w:r>
          </w:p>
          <w:p w:rsidR="00A24A41" w:rsidRDefault="00A24A41" w:rsidP="00D67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класс- А.А.Каменский,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Е.А.Криксунов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В.В.Пасечник «Биология. Общая биология»2013год издания.</w:t>
            </w:r>
          </w:p>
          <w:p w:rsidR="00A24A41" w:rsidRDefault="00A24A41" w:rsidP="00D67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ориентирована на формирование у учащихся знаний о живой природе, её отличительных признаках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ровневой организации и эволюции. Программа включает сведения об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общих</w:t>
            </w:r>
            <w:proofErr w:type="gramEnd"/>
          </w:p>
          <w:p w:rsidR="00A24A41" w:rsidRDefault="00A24A41" w:rsidP="00D67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закономерностях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Особое внимание уделено вопросу</w:t>
            </w:r>
          </w:p>
          <w:p w:rsidR="00A24A41" w:rsidRDefault="00A24A41" w:rsidP="00D67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современной естественнонаучной  картины мира.</w:t>
            </w:r>
          </w:p>
          <w:p w:rsidR="00A24A41" w:rsidRDefault="00A24A41" w:rsidP="00D67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направлена на формирование общей культуры, определяющей адекватное поведение человека в окружающей среде,</w:t>
            </w:r>
          </w:p>
          <w:p w:rsidR="00A24A41" w:rsidRDefault="00A24A41" w:rsidP="00D67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востребованные в жизни и практической деятельности.</w:t>
            </w:r>
          </w:p>
          <w:p w:rsidR="00A24A41" w:rsidRDefault="00A24A41" w:rsidP="00D67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4A41" w:rsidRDefault="00A24A41" w:rsidP="00D67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93D" w:rsidRDefault="0045093D" w:rsidP="00D6720D">
            <w:pPr>
              <w:jc w:val="both"/>
            </w:pPr>
          </w:p>
        </w:tc>
      </w:tr>
      <w:tr w:rsidR="0045093D" w:rsidTr="0045093D">
        <w:tc>
          <w:tcPr>
            <w:tcW w:w="2376" w:type="dxa"/>
          </w:tcPr>
          <w:p w:rsidR="0045093D" w:rsidRPr="007452E8" w:rsidRDefault="007452E8" w:rsidP="0074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E8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195" w:type="dxa"/>
          </w:tcPr>
          <w:p w:rsidR="007452E8" w:rsidRDefault="007452E8" w:rsidP="00D6720D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разработаны на основе авторской программы  Габриеляна  О.С. «Программа курса химии для 8-11 классов общеобразовательных учреждений»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процессе используются учебники из числа входящих в Перечень учебников, утвержденный приказом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Российской Федерации от 31.03.2014 г. № 253:</w:t>
            </w:r>
          </w:p>
          <w:p w:rsidR="007452E8" w:rsidRDefault="007452E8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абриелян О.С.  Химия.10 класс. Базовый уровень. 2015 г.</w:t>
            </w:r>
          </w:p>
          <w:p w:rsidR="007452E8" w:rsidRDefault="007452E8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-  Габриелян О.С. Химия. 11 класс. Базовый уровень.  2015г.</w:t>
            </w:r>
          </w:p>
          <w:p w:rsidR="007452E8" w:rsidRDefault="007452E8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 классе изучаются основы органической химии,  теории строения веществ. Рассматриваются сведения о природных  источниках органических веществ и их взаимопревращениях, особое внимание уделяется практическому  применению  веществ.</w:t>
            </w:r>
          </w:p>
          <w:p w:rsidR="0045093D" w:rsidRDefault="007452E8" w:rsidP="00D6720D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 классе изучаются основы курса общей химии, построенные на современных представлениях о строении атома, закономерностях протекания химических реакций. Основу курса составляют обобщенные представления о классах органических и неорганических соединений, их свойствах и применении.</w:t>
            </w:r>
          </w:p>
        </w:tc>
      </w:tr>
      <w:tr w:rsidR="0045093D" w:rsidTr="0045093D">
        <w:tc>
          <w:tcPr>
            <w:tcW w:w="2376" w:type="dxa"/>
          </w:tcPr>
          <w:p w:rsidR="0045093D" w:rsidRPr="00232ABD" w:rsidRDefault="00232ABD" w:rsidP="00484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ABD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195" w:type="dxa"/>
          </w:tcPr>
          <w:p w:rsidR="00232ABD" w:rsidRDefault="00232ABD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разработаны на основе Примерной программы основного общего образования  по основам безопасности жизнедеятельности и в соответствии с федеральным компонентом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государственного стандарта среднего  общего образования,    авторской программы предметной линии учебников под редакцией Ю.Л.Воробьева.  В образовательном процессе используются учебники из числа входящих в Перечень учебников, утвержденный приказом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Российской Федерации от 31.03.2014 г. № 253:</w:t>
            </w:r>
          </w:p>
          <w:p w:rsidR="00232ABD" w:rsidRDefault="00232ABD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Ю.Л. Воробьев «Основы безопасности жизнедеятельности 10 класс»  2013 г.</w:t>
            </w:r>
          </w:p>
          <w:p w:rsidR="00232ABD" w:rsidRDefault="00232ABD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Ю.Л.Воробьев «Основы безопасности жизнедеятельности 11 класс».2013 г.</w:t>
            </w:r>
          </w:p>
          <w:p w:rsidR="00232ABD" w:rsidRDefault="00232ABD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предполагает формирование у учащихся  современного уровня культуры безопасности жизнедеятельности, индивидуальной системы здорового образа жизни, формирование у  учащихся основных понятий об опасных и чрезвычайных ситуациях в повседневной жизни.</w:t>
            </w:r>
          </w:p>
          <w:p w:rsidR="0045093D" w:rsidRDefault="00232ABD" w:rsidP="00D6720D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рассмотрят основные вопросы военной службы, познакомятся  с ФЗ  « О воинской обязанности и военной службе» и постановлении Правительства РФ об организации обязательной подготовки граждан к военной службе.</w:t>
            </w:r>
          </w:p>
        </w:tc>
      </w:tr>
      <w:tr w:rsidR="0045093D" w:rsidTr="0045093D">
        <w:tc>
          <w:tcPr>
            <w:tcW w:w="2376" w:type="dxa"/>
          </w:tcPr>
          <w:p w:rsidR="0045093D" w:rsidRPr="00F93D01" w:rsidRDefault="00F93D01" w:rsidP="00484803">
            <w:pPr>
              <w:rPr>
                <w:rFonts w:ascii="Times New Roman" w:hAnsi="Times New Roman" w:cs="Times New Roman"/>
                <w:b/>
              </w:rPr>
            </w:pPr>
            <w:r w:rsidRPr="00F93D01">
              <w:rPr>
                <w:rFonts w:ascii="Times New Roman" w:hAnsi="Times New Roman" w:cs="Times New Roman"/>
                <w:b/>
              </w:rPr>
              <w:lastRenderedPageBreak/>
              <w:t>Физическая культура</w:t>
            </w:r>
          </w:p>
        </w:tc>
        <w:tc>
          <w:tcPr>
            <w:tcW w:w="7195" w:type="dxa"/>
          </w:tcPr>
          <w:p w:rsidR="00F93D01" w:rsidRDefault="00F93D01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разработаны на основе Примерной программы основного общего образования  по физической культуре и в соответствии с федеральным компонентом государственного стандарта среднего  общего образования</w:t>
            </w:r>
            <w:r w:rsidRPr="00F93D01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авторской программой </w:t>
            </w:r>
            <w:r w:rsidRPr="00F93D01">
              <w:rPr>
                <w:rFonts w:ascii="Times New Roman" w:hAnsi="Times New Roman" w:cs="Times New Roman"/>
                <w:sz w:val="24"/>
                <w:szCs w:val="24"/>
              </w:rPr>
              <w:t xml:space="preserve"> 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3D01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F93D01" w:rsidRPr="00F93D01" w:rsidRDefault="00F93D01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01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 используются учебники из числа входящих в Перечень учебников, утвержденный приказом Министерства образования и науки Российской Федерации от 31.03. 2014 г.  № 253</w:t>
            </w:r>
          </w:p>
          <w:p w:rsidR="00F93D01" w:rsidRPr="00F93D01" w:rsidRDefault="00F93D01" w:rsidP="00D6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01">
              <w:rPr>
                <w:rFonts w:ascii="Times New Roman" w:hAnsi="Times New Roman" w:cs="Times New Roman"/>
                <w:sz w:val="24"/>
                <w:szCs w:val="24"/>
              </w:rPr>
              <w:t>10-11 класс Лях  В.И. Физическая культура</w:t>
            </w:r>
            <w:r w:rsidR="00411515">
              <w:rPr>
                <w:rFonts w:ascii="Times New Roman" w:hAnsi="Times New Roman" w:cs="Times New Roman"/>
                <w:sz w:val="24"/>
                <w:szCs w:val="24"/>
              </w:rPr>
              <w:t xml:space="preserve"> 2014г</w:t>
            </w:r>
          </w:p>
          <w:p w:rsidR="007E605F" w:rsidRDefault="007E605F" w:rsidP="00D6720D">
            <w:pPr>
              <w:jc w:val="both"/>
              <w:rPr>
                <w:rFonts w:ascii="Times New Roman" w:hAnsi="Times New Roman" w:cs="Times New Roman"/>
                <w:b/>
                <w:color w:val="0D0D0D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 xml:space="preserve">В соответствии с  программой В.И. Ляха, А.А.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Зданевича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 xml:space="preserve">  материал делится на две части -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 лёгкой атлетики, баскетбола и волейбола. Программный материал усложняется по разделам каждый год за счёт увеличения сложности элементов на базе ранее пройденных</w:t>
            </w:r>
            <w:proofErr w:type="gramStart"/>
            <w:r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редмет призван содействовать гармоничному физическому развитию, формированию общественных и личных представлений о престижности высокого уровня здоровья и разносторонней физиологической подготовленности, закреплению потребности к регулярным занятиям физическими упражнениями и избранным видом спорта, формированию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</w:t>
            </w:r>
            <w:r>
              <w:rPr>
                <w:rFonts w:ascii="Times New Roman" w:hAnsi="Times New Roman" w:cs="Times New Roman"/>
                <w:b/>
                <w:color w:val="0D0D0D"/>
                <w:sz w:val="26"/>
                <w:szCs w:val="26"/>
              </w:rPr>
              <w:t xml:space="preserve">     </w:t>
            </w:r>
          </w:p>
          <w:p w:rsidR="00F93D01" w:rsidRDefault="00F93D01" w:rsidP="00D6720D">
            <w:pPr>
              <w:jc w:val="both"/>
              <w:rPr>
                <w:sz w:val="24"/>
                <w:szCs w:val="24"/>
              </w:rPr>
            </w:pPr>
          </w:p>
          <w:p w:rsidR="007E605F" w:rsidRDefault="007E605F" w:rsidP="00D6720D">
            <w:pPr>
              <w:jc w:val="both"/>
              <w:rPr>
                <w:sz w:val="24"/>
                <w:szCs w:val="24"/>
              </w:rPr>
            </w:pPr>
          </w:p>
          <w:p w:rsidR="0045093D" w:rsidRDefault="0045093D" w:rsidP="00D6720D">
            <w:pPr>
              <w:jc w:val="both"/>
            </w:pPr>
          </w:p>
        </w:tc>
      </w:tr>
      <w:tr w:rsidR="0045093D" w:rsidTr="0045093D">
        <w:tc>
          <w:tcPr>
            <w:tcW w:w="2376" w:type="dxa"/>
          </w:tcPr>
          <w:p w:rsidR="0045093D" w:rsidRPr="00BA3E38" w:rsidRDefault="00BA3E38" w:rsidP="00484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7195" w:type="dxa"/>
          </w:tcPr>
          <w:p w:rsidR="00BA3E38" w:rsidRPr="00BA3E38" w:rsidRDefault="00BA3E38" w:rsidP="00BA3E38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38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разработаны на основе авторской программы И.Г.Семакин, Е.К. </w:t>
            </w:r>
            <w:proofErr w:type="spellStart"/>
            <w:r w:rsidRPr="00BA3E38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BA3E38">
              <w:rPr>
                <w:rFonts w:ascii="Times New Roman" w:hAnsi="Times New Roman" w:cs="Times New Roman"/>
                <w:sz w:val="24"/>
                <w:szCs w:val="24"/>
              </w:rPr>
              <w:t>, Т.Ю.Шеина, 2015 г</w:t>
            </w:r>
            <w:proofErr w:type="gramStart"/>
            <w:r w:rsidRPr="00BA3E38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BA3E38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образовательном процессе используются учебники из числа входящих в Перечень учебников, утвержденный приказом </w:t>
            </w:r>
            <w:r w:rsidRPr="00BA3E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Министерства </w:t>
            </w:r>
            <w:r w:rsidRPr="00BA3E38"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Российской Федерации от 31.03.2014 г. № 253:</w:t>
            </w:r>
          </w:p>
          <w:p w:rsidR="00BA3E38" w:rsidRPr="00BA3E38" w:rsidRDefault="00BA3E38" w:rsidP="00BA3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38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  <w:r w:rsidRPr="00BA3E38">
              <w:rPr>
                <w:rFonts w:ascii="Times New Roman" w:hAnsi="Times New Roman" w:cs="Times New Roman"/>
                <w:sz w:val="24"/>
                <w:szCs w:val="24"/>
              </w:rPr>
              <w:t xml:space="preserve"> – И.Г.Семакин, Е.К. </w:t>
            </w:r>
            <w:proofErr w:type="spellStart"/>
            <w:r w:rsidRPr="00BA3E38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BA3E38">
              <w:rPr>
                <w:rFonts w:ascii="Times New Roman" w:hAnsi="Times New Roman" w:cs="Times New Roman"/>
                <w:sz w:val="24"/>
                <w:szCs w:val="24"/>
              </w:rPr>
              <w:t>, Т.Ю.Шеина, 2015 г.</w:t>
            </w:r>
          </w:p>
          <w:p w:rsidR="00BA3E38" w:rsidRPr="00BA3E38" w:rsidRDefault="00BA3E38" w:rsidP="00BA3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38">
              <w:rPr>
                <w:rFonts w:ascii="Times New Roman" w:hAnsi="Times New Roman" w:cs="Times New Roman"/>
                <w:sz w:val="24"/>
                <w:szCs w:val="24"/>
              </w:rPr>
              <w:t>В программе рассматривается теоретическая основа информатики: понятие информации, информационные процессы, измерение информации, кодирование и обработка информации в компьютере. Излагаются принципы структурной методики программирования. Структура практической части соответствует содержанию теоретической части.</w:t>
            </w:r>
          </w:p>
          <w:p w:rsidR="00BA3E38" w:rsidRPr="00BA3E38" w:rsidRDefault="00BA3E38" w:rsidP="00BA3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38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  <w:r w:rsidRPr="00BA3E38">
              <w:rPr>
                <w:rFonts w:ascii="Times New Roman" w:hAnsi="Times New Roman" w:cs="Times New Roman"/>
                <w:sz w:val="24"/>
                <w:szCs w:val="24"/>
              </w:rPr>
              <w:t xml:space="preserve"> -  И.Г.Семакин, Е.К. </w:t>
            </w:r>
            <w:proofErr w:type="spellStart"/>
            <w:r w:rsidRPr="00BA3E38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BA3E38">
              <w:rPr>
                <w:rFonts w:ascii="Times New Roman" w:hAnsi="Times New Roman" w:cs="Times New Roman"/>
                <w:sz w:val="24"/>
                <w:szCs w:val="24"/>
              </w:rPr>
              <w:t>, Т.Ю.Шеина, 2015 г.</w:t>
            </w:r>
          </w:p>
          <w:p w:rsidR="00BA3E38" w:rsidRPr="00BA3E38" w:rsidRDefault="00BA3E38" w:rsidP="00BA3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38">
              <w:rPr>
                <w:rFonts w:ascii="Times New Roman" w:hAnsi="Times New Roman" w:cs="Times New Roman"/>
                <w:sz w:val="24"/>
                <w:szCs w:val="24"/>
              </w:rPr>
              <w:t>В программе излагаются основы системного анализа, методы и средства разработки многотабличных баз данных, рассматриваются организации глобальных сетей, службы и сервисы Интернета, а также типовые задачи компьютерного информационного моделирования, раскрываются актуальные проблемы социальной информатики. Структура практической части соответствует содержанию теоретической части.</w:t>
            </w:r>
          </w:p>
          <w:p w:rsidR="0045093D" w:rsidRDefault="00BA3E38" w:rsidP="00BA3E38">
            <w:pPr>
              <w:jc w:val="both"/>
            </w:pPr>
            <w:r w:rsidRPr="00BA3E38"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программе представлен подход в части структурирования учебного материала, определения последовательности его изучения, детализации содержания, а также путей формирования системы знаний, умений и способов деятельности, развития, воспитания и социализации учащихся. Методическая система обучения базируется на одном из важнейших дидактических принципов — </w:t>
            </w:r>
            <w:proofErr w:type="spellStart"/>
            <w:r w:rsidRPr="00BA3E38">
              <w:rPr>
                <w:rFonts w:ascii="Times New Roman" w:hAnsi="Times New Roman" w:cs="Times New Roman"/>
                <w:sz w:val="24"/>
                <w:szCs w:val="24"/>
              </w:rPr>
              <w:t>деятельностном</w:t>
            </w:r>
            <w:proofErr w:type="spellEnd"/>
            <w:r w:rsidRPr="00BA3E38">
              <w:rPr>
                <w:rFonts w:ascii="Times New Roman" w:hAnsi="Times New Roman" w:cs="Times New Roman"/>
                <w:sz w:val="24"/>
                <w:szCs w:val="24"/>
              </w:rPr>
              <w:t xml:space="preserve"> подходе к обучению.</w:t>
            </w:r>
          </w:p>
        </w:tc>
      </w:tr>
      <w:tr w:rsidR="00B30ACD" w:rsidTr="0045093D">
        <w:tc>
          <w:tcPr>
            <w:tcW w:w="2376" w:type="dxa"/>
          </w:tcPr>
          <w:p w:rsidR="00B30ACD" w:rsidRPr="00BA3E38" w:rsidRDefault="00B30ACD" w:rsidP="00484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7195" w:type="dxa"/>
          </w:tcPr>
          <w:p w:rsidR="00B30ACD" w:rsidRDefault="00B30ACD" w:rsidP="00B30A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Рабочая программа для 10 класса разработана на основе Примерной программы среднего общего образования по экономике.  В образовательном процессе используются учебники из числа  входящих в Перечень учебников, утвержденный приказом Министерства образования и науки Российской Федерации от 31.03.2014 г. № 253:</w:t>
            </w:r>
          </w:p>
          <w:p w:rsidR="00B30ACD" w:rsidRDefault="00B30ACD" w:rsidP="00B3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«Экономика. Основы экономической теории»</w:t>
            </w:r>
          </w:p>
          <w:p w:rsidR="00B30ACD" w:rsidRDefault="00B30ACD" w:rsidP="00B30A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10-11классов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Профильный уровень образования </w:t>
            </w:r>
            <w:r w:rsidR="008B5CDF">
              <w:rPr>
                <w:rFonts w:ascii="Times New Roman" w:hAnsi="Times New Roman" w:cs="Times New Roman"/>
                <w:sz w:val="24"/>
                <w:szCs w:val="24"/>
              </w:rPr>
              <w:t>С.И. Иванов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0ACD" w:rsidRDefault="00B30ACD" w:rsidP="00B30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программа по «Основам экономической теории»  разработана в соответствии с Обязательным минимумом содержания среднего (полного) общего образования. Программа рассчитана на  68 учебных часов, по 2 часа в неделю. Настоящая программа раскрывает содержание общего курса экономич</w:t>
            </w:r>
            <w:r w:rsidR="00A1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еских знаний, давая необходимое  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современных экономических сист</w:t>
            </w:r>
            <w:r w:rsidR="00A1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емах хозяйственной деятельности.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школьник должен иметь представление об экономической теории и практике, о применении экономических законов и закономерностей в конкретных ситуациях. Логика и структура изложения курса позволяют сформировать у обучаемых научный подход к рассматриваемым экономическим проблемам, 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акцентировать внимание на практическом значении изучаемых научных понятий, подкрепляемых примерами из реальной жизни. В процессе изучения предусмотрено проведение практических занятий: деловых игр и практикумов. В содержание курса также входят навыки, умения и ключевые компетентности, необходимые для социализации в экономической сфере.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ориентирована на изучение базовых экономических понятий, формирование общих представлений о процессах, связанных с экономикой, бизнесом и предпринимательской деятельностью. Освоение нового содержания курса осуществляется с опорой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с обществоведением, историей, математикой, географией, литературой и др.</w:t>
            </w:r>
          </w:p>
          <w:p w:rsidR="00B30ACD" w:rsidRPr="00204BB6" w:rsidRDefault="00B30ACD" w:rsidP="00B30A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4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программы: </w:t>
            </w:r>
          </w:p>
          <w:p w:rsidR="00B30ACD" w:rsidRPr="00A1708C" w:rsidRDefault="00B30ACD" w:rsidP="00B30AC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 освоение способов познавательной, коммуникативной, практической деятельности, необходимых для участия в экономической жизни общества и государства; выносить аргументированные суждения по экономическим вопросам с применением элементов научного анализа; </w:t>
            </w:r>
          </w:p>
          <w:p w:rsidR="00B30ACD" w:rsidRDefault="00B30ACD" w:rsidP="00B30AC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Усвоение учащимися основных положений экономической науки о народном хозяйстве, о потребностях человека и общества, их природе и путях удовлетворения, о производстве, финансах и банк. </w:t>
            </w:r>
          </w:p>
          <w:p w:rsidR="00B30ACD" w:rsidRDefault="00B30ACD" w:rsidP="00B30AC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Воспитание ответственности за экономические решения; уважения к труду и предпринимательской деятельности; </w:t>
            </w:r>
          </w:p>
          <w:p w:rsidR="00B30ACD" w:rsidRDefault="00B30ACD" w:rsidP="00B30AC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опыта применения полученных знаний и умений для решения типичных экономических задач; освоения экономиче</w:t>
            </w:r>
            <w:r w:rsidR="00A1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 знаний для будущей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экономической сфере. </w:t>
            </w:r>
          </w:p>
          <w:p w:rsidR="00B30ACD" w:rsidRPr="00BA3E38" w:rsidRDefault="00B30ACD" w:rsidP="00BA3E38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D4F" w:rsidRDefault="00E42D4F"/>
    <w:sectPr w:rsidR="00E42D4F" w:rsidSect="00E4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7A5E"/>
    <w:multiLevelType w:val="multilevel"/>
    <w:tmpl w:val="7AFA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093D"/>
    <w:rsid w:val="00030A8B"/>
    <w:rsid w:val="000409F4"/>
    <w:rsid w:val="000B3A88"/>
    <w:rsid w:val="000D563D"/>
    <w:rsid w:val="001C65DD"/>
    <w:rsid w:val="00200440"/>
    <w:rsid w:val="00204BB6"/>
    <w:rsid w:val="00226B32"/>
    <w:rsid w:val="00232ABD"/>
    <w:rsid w:val="0028721E"/>
    <w:rsid w:val="00291BEE"/>
    <w:rsid w:val="00297168"/>
    <w:rsid w:val="002C027A"/>
    <w:rsid w:val="00411515"/>
    <w:rsid w:val="0045093D"/>
    <w:rsid w:val="00597D5D"/>
    <w:rsid w:val="00616DD7"/>
    <w:rsid w:val="007452E8"/>
    <w:rsid w:val="007E605F"/>
    <w:rsid w:val="008B5CDF"/>
    <w:rsid w:val="009127D4"/>
    <w:rsid w:val="00985E1B"/>
    <w:rsid w:val="00992BBC"/>
    <w:rsid w:val="00A1708C"/>
    <w:rsid w:val="00A24A41"/>
    <w:rsid w:val="00AF4C69"/>
    <w:rsid w:val="00B128B5"/>
    <w:rsid w:val="00B30ACD"/>
    <w:rsid w:val="00BA3E38"/>
    <w:rsid w:val="00BC6566"/>
    <w:rsid w:val="00BE08CE"/>
    <w:rsid w:val="00BE3AA0"/>
    <w:rsid w:val="00D14ED2"/>
    <w:rsid w:val="00D35D28"/>
    <w:rsid w:val="00D6720D"/>
    <w:rsid w:val="00E42D4F"/>
    <w:rsid w:val="00E807D9"/>
    <w:rsid w:val="00E8303F"/>
    <w:rsid w:val="00EE7829"/>
    <w:rsid w:val="00EF2DE8"/>
    <w:rsid w:val="00F31EEB"/>
    <w:rsid w:val="00F60808"/>
    <w:rsid w:val="00F9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8B5"/>
    <w:pPr>
      <w:ind w:left="720"/>
      <w:contextualSpacing/>
    </w:pPr>
  </w:style>
  <w:style w:type="paragraph" w:customStyle="1" w:styleId="1">
    <w:name w:val="Абзац списка1"/>
    <w:basedOn w:val="a"/>
    <w:rsid w:val="007E605F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3002</Words>
  <Characters>17115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20077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Пушкина Е.В.</dc:creator>
  <cp:keywords/>
  <dc:description/>
  <cp:lastModifiedBy>Куприенко</cp:lastModifiedBy>
  <cp:revision>30</cp:revision>
  <dcterms:created xsi:type="dcterms:W3CDTF">2016-10-26T11:33:00Z</dcterms:created>
  <dcterms:modified xsi:type="dcterms:W3CDTF">2017-10-20T11:08:00Z</dcterms:modified>
</cp:coreProperties>
</file>